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71" w:rsidRPr="005D497E" w:rsidRDefault="00E4426B" w:rsidP="005D497E">
      <w:pPr>
        <w:jc w:val="center"/>
        <w:rPr>
          <w:b/>
        </w:rPr>
      </w:pPr>
      <w:r w:rsidRPr="005D497E">
        <w:rPr>
          <w:b/>
        </w:rPr>
        <w:t>Climate change and its causes (read page 42-51 of Edexcel AS Geography)</w:t>
      </w:r>
    </w:p>
    <w:p w:rsidR="00E4426B" w:rsidRDefault="00E4426B"/>
    <w:p w:rsidR="00E4426B" w:rsidRPr="00E4426B" w:rsidRDefault="00E4426B">
      <w:pPr>
        <w:rPr>
          <w:i/>
        </w:rPr>
      </w:pPr>
      <w:r w:rsidRPr="00E4426B">
        <w:rPr>
          <w:i/>
        </w:rPr>
        <w:t>Is global climate change a recent short-term phenomenon or should it be seen as part of long-term process?</w:t>
      </w:r>
    </w:p>
    <w:p w:rsidR="00E4426B" w:rsidRDefault="00E4426B"/>
    <w:p w:rsidR="00E4426B" w:rsidRDefault="00E4426B" w:rsidP="00E4426B">
      <w:pPr>
        <w:pStyle w:val="ListParagraph"/>
        <w:numPr>
          <w:ilvl w:val="0"/>
          <w:numId w:val="1"/>
        </w:numPr>
      </w:pPr>
      <w:r>
        <w:t>What is the difference between weather and climate?</w:t>
      </w:r>
    </w:p>
    <w:p w:rsidR="00E4426B" w:rsidRDefault="00E4426B" w:rsidP="00E4426B">
      <w:pPr>
        <w:pStyle w:val="ListParagraph"/>
        <w:numPr>
          <w:ilvl w:val="0"/>
          <w:numId w:val="1"/>
        </w:numPr>
      </w:pPr>
      <w:r>
        <w:t>Why is the best evidence of long-term climate change from Greenland and Antarctica?</w:t>
      </w:r>
    </w:p>
    <w:p w:rsidR="00E4426B" w:rsidRDefault="00E4426B" w:rsidP="00E4426B">
      <w:pPr>
        <w:pStyle w:val="ListParagraph"/>
        <w:numPr>
          <w:ilvl w:val="0"/>
          <w:numId w:val="1"/>
        </w:numPr>
      </w:pPr>
      <w:r>
        <w:t>What evidence do ice cores store about climate change?</w:t>
      </w:r>
    </w:p>
    <w:p w:rsidR="00E4426B" w:rsidRDefault="00E4426B" w:rsidP="00E4426B">
      <w:pPr>
        <w:pStyle w:val="ListParagraph"/>
        <w:numPr>
          <w:ilvl w:val="0"/>
          <w:numId w:val="1"/>
        </w:numPr>
      </w:pPr>
      <w:r>
        <w:t>What has happened to temperatures during the current interglacial (known as the Holocene)?</w:t>
      </w:r>
    </w:p>
    <w:p w:rsidR="005C53B7" w:rsidRDefault="005C53B7" w:rsidP="00E4426B">
      <w:pPr>
        <w:pStyle w:val="ListParagraph"/>
        <w:numPr>
          <w:ilvl w:val="0"/>
          <w:numId w:val="1"/>
        </w:numPr>
      </w:pPr>
      <w:r>
        <w:t xml:space="preserve">Name the last four glacial periods and the last four </w:t>
      </w:r>
      <w:proofErr w:type="spellStart"/>
      <w:r>
        <w:t>interglacials</w:t>
      </w:r>
      <w:proofErr w:type="spellEnd"/>
      <w:r>
        <w:t>.</w:t>
      </w:r>
    </w:p>
    <w:p w:rsidR="00E4426B" w:rsidRDefault="00E4426B" w:rsidP="00E4426B">
      <w:pPr>
        <w:pStyle w:val="ListParagraph"/>
        <w:numPr>
          <w:ilvl w:val="0"/>
          <w:numId w:val="1"/>
        </w:numPr>
      </w:pPr>
      <w:r>
        <w:t>Describe the different methods climate change can be measured in the short-</w:t>
      </w:r>
      <w:r w:rsidR="005C53B7">
        <w:t>term (modern)</w:t>
      </w:r>
      <w:r>
        <w:t>, medium-</w:t>
      </w:r>
      <w:r w:rsidR="005C53B7">
        <w:t>term</w:t>
      </w:r>
      <w:r>
        <w:t xml:space="preserve"> </w:t>
      </w:r>
      <w:r w:rsidR="005C53B7">
        <w:t xml:space="preserve">(historical) </w:t>
      </w:r>
      <w:r>
        <w:t>and long-term</w:t>
      </w:r>
      <w:r w:rsidR="005C53B7">
        <w:t>.</w:t>
      </w:r>
    </w:p>
    <w:p w:rsidR="008434F9" w:rsidRDefault="008434F9" w:rsidP="00E4426B">
      <w:pPr>
        <w:pStyle w:val="ListParagraph"/>
        <w:numPr>
          <w:ilvl w:val="0"/>
          <w:numId w:val="1"/>
        </w:numPr>
      </w:pPr>
      <w:r>
        <w:t>Explain how we can use carbon dioxide levels, the oxygen isotope record and pollen proxy records to tell us about past environments.</w:t>
      </w:r>
    </w:p>
    <w:p w:rsidR="008434F9" w:rsidRDefault="008434F9" w:rsidP="008434F9">
      <w:pPr>
        <w:pStyle w:val="ListParagraph"/>
        <w:numPr>
          <w:ilvl w:val="0"/>
          <w:numId w:val="1"/>
        </w:numPr>
      </w:pPr>
      <w:r>
        <w:t>Explain how we can use historic records, dendrochronology and retreating glaciers records to tell us about past environments.</w:t>
      </w:r>
    </w:p>
    <w:p w:rsidR="008434F9" w:rsidRDefault="008434F9" w:rsidP="008434F9">
      <w:pPr>
        <w:pStyle w:val="ListParagraph"/>
        <w:numPr>
          <w:ilvl w:val="0"/>
          <w:numId w:val="1"/>
        </w:numPr>
      </w:pPr>
      <w:r>
        <w:t xml:space="preserve">Why di the </w:t>
      </w:r>
      <w:proofErr w:type="gramStart"/>
      <w:r>
        <w:t>Little</w:t>
      </w:r>
      <w:proofErr w:type="gramEnd"/>
      <w:r>
        <w:t xml:space="preserve"> Ice Age and Medieval Warm Period occur? What evidence do we have of these events?</w:t>
      </w:r>
    </w:p>
    <w:p w:rsidR="005D497E" w:rsidRDefault="008434F9" w:rsidP="005D497E">
      <w:pPr>
        <w:pStyle w:val="ListParagraph"/>
        <w:numPr>
          <w:ilvl w:val="0"/>
          <w:numId w:val="1"/>
        </w:numPr>
      </w:pPr>
      <w:r>
        <w:t>Why can we not rely on evidence such as the grape harvest records in the Burgundy region? What</w:t>
      </w:r>
      <w:r w:rsidR="005D497E">
        <w:t xml:space="preserve"> other factors other than the climate might affect grape yields?</w:t>
      </w:r>
    </w:p>
    <w:p w:rsidR="005C53B7" w:rsidRDefault="005C53B7" w:rsidP="00E4426B">
      <w:pPr>
        <w:pStyle w:val="ListParagraph"/>
        <w:numPr>
          <w:ilvl w:val="0"/>
          <w:numId w:val="1"/>
        </w:numPr>
      </w:pPr>
      <w:r>
        <w:t>Explain the role oceans have in climate regulation.</w:t>
      </w:r>
    </w:p>
    <w:p w:rsidR="005C53B7" w:rsidRDefault="005C53B7" w:rsidP="00E4426B">
      <w:pPr>
        <w:pStyle w:val="ListParagraph"/>
        <w:numPr>
          <w:ilvl w:val="0"/>
          <w:numId w:val="1"/>
        </w:numPr>
      </w:pPr>
      <w:r>
        <w:t>Describe temperatur</w:t>
      </w:r>
      <w:r w:rsidR="00A26C87">
        <w:t xml:space="preserve">e change over the last </w:t>
      </w:r>
      <w:r w:rsidR="005D497E">
        <w:t>1</w:t>
      </w:r>
      <w:r w:rsidR="00A26C87">
        <w:t>50 years, see figure (a).</w:t>
      </w:r>
    </w:p>
    <w:p w:rsidR="00A26C87" w:rsidRDefault="005D497E" w:rsidP="00E4426B">
      <w:pPr>
        <w:pStyle w:val="ListParagraph"/>
        <w:numPr>
          <w:ilvl w:val="0"/>
          <w:numId w:val="1"/>
        </w:numPr>
      </w:pPr>
      <w:r>
        <w:t>What does the instrumental record tell us about climate change?</w:t>
      </w:r>
    </w:p>
    <w:p w:rsidR="005D497E" w:rsidRDefault="005D497E" w:rsidP="00E4426B">
      <w:pPr>
        <w:pStyle w:val="ListParagraph"/>
        <w:numPr>
          <w:ilvl w:val="0"/>
          <w:numId w:val="1"/>
        </w:numPr>
      </w:pPr>
      <w:r>
        <w:t xml:space="preserve">Describe the theory </w:t>
      </w:r>
      <w:proofErr w:type="spellStart"/>
      <w:r>
        <w:t>Milankovitch</w:t>
      </w:r>
      <w:proofErr w:type="spellEnd"/>
      <w:r>
        <w:t xml:space="preserve"> came up with in 1924.</w:t>
      </w:r>
    </w:p>
    <w:p w:rsidR="005D497E" w:rsidRDefault="005D497E" w:rsidP="00E4426B">
      <w:pPr>
        <w:pStyle w:val="ListParagraph"/>
        <w:numPr>
          <w:ilvl w:val="0"/>
          <w:numId w:val="1"/>
        </w:numPr>
      </w:pPr>
      <w:r>
        <w:t>Describe the difference between positive and negative feedback loops and give a climatic example of both.</w:t>
      </w:r>
    </w:p>
    <w:p w:rsidR="00A26C87" w:rsidRDefault="005D497E" w:rsidP="00E4426B">
      <w:pPr>
        <w:pStyle w:val="ListParagraph"/>
        <w:numPr>
          <w:ilvl w:val="0"/>
          <w:numId w:val="1"/>
        </w:numPr>
      </w:pPr>
      <w:r>
        <w:t xml:space="preserve">For each of the drivers of climate change, describe how they make the temperature warmer or cooler. </w:t>
      </w:r>
    </w:p>
    <w:p w:rsidR="005D497E" w:rsidRDefault="005D497E" w:rsidP="00E4426B">
      <w:pPr>
        <w:pStyle w:val="ListParagraph"/>
        <w:numPr>
          <w:ilvl w:val="0"/>
          <w:numId w:val="1"/>
        </w:numPr>
      </w:pPr>
      <w:r>
        <w:t>Complete review Questions 1-4 on page 51.</w:t>
      </w:r>
    </w:p>
    <w:p w:rsidR="005C53B7" w:rsidRDefault="00A26C87" w:rsidP="005D497E">
      <w:pPr>
        <w:ind w:left="1440"/>
      </w:pPr>
      <w:r>
        <w:rPr>
          <w:noProof/>
        </w:rPr>
        <w:drawing>
          <wp:inline distT="0" distB="0" distL="0" distR="0" wp14:anchorId="00C378F8" wp14:editId="66046E73">
            <wp:extent cx="4144377" cy="4358780"/>
            <wp:effectExtent l="0" t="0" r="0" b="10160"/>
            <wp:docPr id="2" name="Picture 2" descr="Macintosh HD:Users:Emma:Desktop:Screen Shot 2013-09-27 at 15.1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ma:Desktop:Screen Shot 2013-09-27 at 15.11.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96" cy="436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6D" w:rsidRDefault="0051346D" w:rsidP="0051346D"/>
    <w:p w:rsidR="0051346D" w:rsidRDefault="0051346D" w:rsidP="0051346D"/>
    <w:p w:rsidR="005D497E" w:rsidRPr="005D497E" w:rsidRDefault="005D497E" w:rsidP="005D4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2"/>
        </w:rPr>
      </w:pPr>
      <w:r w:rsidRPr="005D497E">
        <w:rPr>
          <w:rFonts w:ascii="Times New Roman" w:hAnsi="Times New Roman" w:cs="Times New Roman"/>
          <w:b/>
          <w:szCs w:val="22"/>
        </w:rPr>
        <w:t>IPCC report findings 2013</w:t>
      </w:r>
    </w:p>
    <w:p w:rsidR="005D497E" w:rsidRDefault="005D497E" w:rsidP="005D4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1346D" w:rsidRDefault="0051346D" w:rsidP="005134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of the last three decades has been successively warmer at the Earth’s surface than any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preceding decade since 1850. In the Northern Hemisphere, 1983–2012 was likely the warmest 30-year period of the last 1400 years</w:t>
      </w:r>
    </w:p>
    <w:p w:rsidR="0051346D" w:rsidRDefault="0051346D" w:rsidP="0051346D">
      <w:pPr>
        <w:rPr>
          <w:rFonts w:ascii="Times New Roman" w:hAnsi="Times New Roman" w:cs="Times New Roman"/>
          <w:sz w:val="22"/>
          <w:szCs w:val="22"/>
        </w:rPr>
      </w:pPr>
    </w:p>
    <w:p w:rsidR="0051346D" w:rsidRDefault="0051346D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 the last two decades, the Greenland and Antarctic ice sheets have been losing mass, glaciers have continued to shrink almost worldwide, and Arctic sea ice and Northern Hemisphere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spring snow cover have continued to decrease in extent</w:t>
      </w:r>
    </w:p>
    <w:p w:rsidR="0051346D" w:rsidRDefault="0051346D" w:rsidP="0051346D">
      <w:pPr>
        <w:rPr>
          <w:rFonts w:ascii="Times New Roman" w:hAnsi="Times New Roman" w:cs="Times New Roman"/>
          <w:sz w:val="22"/>
          <w:szCs w:val="22"/>
        </w:rPr>
      </w:pPr>
    </w:p>
    <w:p w:rsidR="0051346D" w:rsidRDefault="0051346D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rate of sea level rise since the mid-19th century has been larger than the mean rate d</w:t>
      </w:r>
      <w:r w:rsidR="005D497E">
        <w:rPr>
          <w:rFonts w:ascii="Times New Roman" w:hAnsi="Times New Roman" w:cs="Times New Roman"/>
          <w:sz w:val="22"/>
          <w:szCs w:val="22"/>
        </w:rPr>
        <w:t xml:space="preserve">uring the </w:t>
      </w:r>
      <w:r>
        <w:rPr>
          <w:rFonts w:ascii="Times New Roman" w:hAnsi="Times New Roman" w:cs="Times New Roman"/>
          <w:sz w:val="22"/>
          <w:szCs w:val="22"/>
        </w:rPr>
        <w:t>previous two millennia (high confidence). Over the period 1901–2010, global mean sea level rose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 0.19m</w:t>
      </w:r>
    </w:p>
    <w:p w:rsidR="0051346D" w:rsidRDefault="0051346D" w:rsidP="0051346D">
      <w:pPr>
        <w:rPr>
          <w:rFonts w:ascii="Times New Roman" w:hAnsi="Times New Roman" w:cs="Times New Roman"/>
          <w:sz w:val="22"/>
          <w:szCs w:val="22"/>
        </w:rPr>
      </w:pPr>
    </w:p>
    <w:p w:rsidR="0051346D" w:rsidRDefault="0051346D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atmospheric concentrations of carbon dioxide (CO</w:t>
      </w:r>
      <w:r>
        <w:rPr>
          <w:rFonts w:ascii="Times New Roman" w:hAnsi="Times New Roman" w:cs="Times New Roman"/>
          <w:sz w:val="14"/>
          <w:szCs w:val="14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="005D497E">
        <w:rPr>
          <w:rFonts w:ascii="Times New Roman" w:hAnsi="Times New Roman" w:cs="Times New Roman"/>
          <w:sz w:val="22"/>
          <w:szCs w:val="22"/>
        </w:rPr>
        <w:t xml:space="preserve">methane, and nitrous oxide have </w:t>
      </w:r>
      <w:r>
        <w:rPr>
          <w:rFonts w:ascii="Times New Roman" w:hAnsi="Times New Roman" w:cs="Times New Roman"/>
          <w:sz w:val="22"/>
          <w:szCs w:val="22"/>
        </w:rPr>
        <w:t>increased to levels unprecedented in at least the last 800,000 years. CO</w:t>
      </w:r>
      <w:r>
        <w:rPr>
          <w:rFonts w:ascii="Times New Roman" w:hAnsi="Times New Roman" w:cs="Times New Roman"/>
          <w:sz w:val="14"/>
          <w:szCs w:val="14"/>
        </w:rPr>
        <w:t xml:space="preserve">2 </w:t>
      </w:r>
      <w:r>
        <w:rPr>
          <w:rFonts w:ascii="Times New Roman" w:hAnsi="Times New Roman" w:cs="Times New Roman"/>
          <w:sz w:val="22"/>
          <w:szCs w:val="22"/>
        </w:rPr>
        <w:t>concentrations have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increased by 40% since pre-industrial times, primarily from fossil fuel emissions and secondarily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from net land use change emissions. The ocean has absorbed about 30% of the emitted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anthropogenic carbon dioxide, causing ocean acidification</w:t>
      </w:r>
    </w:p>
    <w:p w:rsidR="0051346D" w:rsidRDefault="0051346D" w:rsidP="0051346D">
      <w:pPr>
        <w:rPr>
          <w:rFonts w:ascii="Times New Roman" w:hAnsi="Times New Roman" w:cs="Times New Roman"/>
          <w:sz w:val="22"/>
          <w:szCs w:val="22"/>
        </w:rPr>
      </w:pPr>
    </w:p>
    <w:p w:rsidR="005D497E" w:rsidRDefault="0051346D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Changes in the global water cycle in response to the warming ov</w:t>
      </w:r>
      <w:r w:rsidR="005D497E">
        <w:rPr>
          <w:rFonts w:ascii="Times New Roman" w:hAnsi="Times New Roman" w:cs="Times New Roman"/>
          <w:sz w:val="22"/>
          <w:szCs w:val="22"/>
        </w:rPr>
        <w:t xml:space="preserve">er the 21st century will not be </w:t>
      </w:r>
      <w:r>
        <w:rPr>
          <w:rFonts w:ascii="Times New Roman" w:hAnsi="Times New Roman" w:cs="Times New Roman"/>
          <w:sz w:val="22"/>
          <w:szCs w:val="22"/>
        </w:rPr>
        <w:t>uniform. The contrast in precipitation between wet and dry regions and between wet and dry</w:t>
      </w:r>
      <w:r w:rsidR="005D49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seasons will increase, although there may be regional exceptions</w:t>
      </w:r>
    </w:p>
    <w:p w:rsidR="005D497E" w:rsidRDefault="005D497E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D497E" w:rsidRDefault="005D497E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1346D" w:rsidRPr="005D497E" w:rsidRDefault="005D497E" w:rsidP="005D49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478270" cy="3866515"/>
            <wp:effectExtent l="0" t="0" r="0" b="0"/>
            <wp:docPr id="3" name="Picture 3" descr="Macintosh HD:Users:Emma:Desktop:Screen Shot 2013-09-27 at 15.3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ma:Desktop:Screen Shot 2013-09-27 at 15.34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46D" w:rsidRPr="005D497E" w:rsidSect="005D497E">
      <w:pgSz w:w="11900" w:h="16840"/>
      <w:pgMar w:top="851" w:right="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340"/>
    <w:multiLevelType w:val="hybridMultilevel"/>
    <w:tmpl w:val="66B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6B"/>
    <w:rsid w:val="00391371"/>
    <w:rsid w:val="003D2DE4"/>
    <w:rsid w:val="0051346D"/>
    <w:rsid w:val="005C53B7"/>
    <w:rsid w:val="005D497E"/>
    <w:rsid w:val="008434F9"/>
    <w:rsid w:val="00A26C87"/>
    <w:rsid w:val="00E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1B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454</Words>
  <Characters>2590</Characters>
  <Application>Microsoft Macintosh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Rawlings smith</dc:creator>
  <cp:keywords/>
  <dc:description/>
  <cp:lastModifiedBy>Emma Rawlings smith</cp:lastModifiedBy>
  <cp:revision>1</cp:revision>
  <dcterms:created xsi:type="dcterms:W3CDTF">2013-09-27T10:32:00Z</dcterms:created>
  <dcterms:modified xsi:type="dcterms:W3CDTF">2013-09-27T11:35:00Z</dcterms:modified>
</cp:coreProperties>
</file>