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AA17F" w14:textId="77777777" w:rsidR="00536936" w:rsidRPr="00536936" w:rsidRDefault="00BD3B36" w:rsidP="00536936">
      <w:pPr>
        <w:pStyle w:val="Title"/>
        <w:jc w:val="center"/>
        <w:rPr>
          <w:rFonts w:ascii="Times New Roman" w:hAnsi="Times New Roman" w:cs="Times New Roman"/>
          <w:b/>
          <w:i/>
          <w:sz w:val="32"/>
          <w:szCs w:val="24"/>
        </w:rPr>
      </w:pPr>
      <w:bookmarkStart w:id="0" w:name="_GoBack"/>
      <w:bookmarkEnd w:id="0"/>
      <w:r w:rsidRPr="00536936">
        <w:rPr>
          <w:rFonts w:ascii="Times New Roman" w:hAnsi="Times New Roman" w:cs="Times New Roman"/>
          <w:b/>
          <w:sz w:val="32"/>
          <w:szCs w:val="24"/>
        </w:rPr>
        <w:t>T</w:t>
      </w:r>
      <w:r w:rsidR="00536936" w:rsidRPr="00536936">
        <w:rPr>
          <w:rFonts w:ascii="Times New Roman" w:hAnsi="Times New Roman" w:cs="Times New Roman"/>
          <w:b/>
          <w:sz w:val="32"/>
          <w:szCs w:val="24"/>
        </w:rPr>
        <w:t>he Global D</w:t>
      </w:r>
      <w:r w:rsidR="00DB54FA" w:rsidRPr="00536936">
        <w:rPr>
          <w:rFonts w:ascii="Times New Roman" w:hAnsi="Times New Roman" w:cs="Times New Roman"/>
          <w:b/>
          <w:sz w:val="32"/>
          <w:szCs w:val="24"/>
        </w:rPr>
        <w:t xml:space="preserve">istribution </w:t>
      </w:r>
      <w:r w:rsidR="00536936" w:rsidRPr="00536936">
        <w:rPr>
          <w:rFonts w:ascii="Times New Roman" w:hAnsi="Times New Roman" w:cs="Times New Roman"/>
          <w:b/>
          <w:sz w:val="32"/>
          <w:szCs w:val="24"/>
        </w:rPr>
        <w:t>of E</w:t>
      </w:r>
      <w:r w:rsidRPr="00536936">
        <w:rPr>
          <w:rFonts w:ascii="Times New Roman" w:hAnsi="Times New Roman" w:cs="Times New Roman"/>
          <w:b/>
          <w:sz w:val="32"/>
          <w:szCs w:val="24"/>
        </w:rPr>
        <w:t>nergy</w:t>
      </w:r>
      <w:r w:rsidR="00536936" w:rsidRPr="00536936">
        <w:rPr>
          <w:rFonts w:ascii="Times New Roman" w:hAnsi="Times New Roman" w:cs="Times New Roman"/>
          <w:b/>
          <w:sz w:val="32"/>
          <w:szCs w:val="24"/>
        </w:rPr>
        <w:t xml:space="preserve"> R</w:t>
      </w:r>
      <w:r w:rsidR="00DB54FA" w:rsidRPr="00536936">
        <w:rPr>
          <w:rFonts w:ascii="Times New Roman" w:hAnsi="Times New Roman" w:cs="Times New Roman"/>
          <w:b/>
          <w:sz w:val="32"/>
          <w:szCs w:val="24"/>
        </w:rPr>
        <w:t>esources</w:t>
      </w:r>
    </w:p>
    <w:p w14:paraId="2902613A" w14:textId="77777777" w:rsidR="00BD3B36" w:rsidRPr="00536936" w:rsidRDefault="00445A86" w:rsidP="00536936">
      <w:pPr>
        <w:pStyle w:val="Title"/>
        <w:jc w:val="right"/>
        <w:rPr>
          <w:rFonts w:ascii="Times New Roman" w:hAnsi="Times New Roman" w:cs="Times New Roman"/>
          <w:sz w:val="24"/>
          <w:szCs w:val="24"/>
        </w:rPr>
      </w:pPr>
      <w:r w:rsidRPr="00536936">
        <w:rPr>
          <w:rFonts w:ascii="Times New Roman" w:hAnsi="Times New Roman" w:cs="Times New Roman"/>
          <w:i/>
          <w:sz w:val="24"/>
          <w:szCs w:val="24"/>
        </w:rPr>
        <w:t>page 12 of Digby et al.</w:t>
      </w:r>
    </w:p>
    <w:p w14:paraId="5B58AA9C" w14:textId="77777777" w:rsidR="00536936" w:rsidRPr="00536936" w:rsidRDefault="00536936" w:rsidP="00536936">
      <w:pPr>
        <w:spacing w:after="0"/>
        <w:jc w:val="center"/>
        <w:rPr>
          <w:rFonts w:ascii="Times New Roman" w:hAnsi="Times New Roman" w:cs="Times New Roman"/>
          <w:b/>
          <w:sz w:val="24"/>
          <w:szCs w:val="24"/>
        </w:rPr>
      </w:pPr>
      <w:r w:rsidRPr="00536936">
        <w:rPr>
          <w:rFonts w:ascii="Times New Roman" w:hAnsi="Times New Roman" w:cs="Times New Roman"/>
          <w:b/>
          <w:sz w:val="24"/>
          <w:szCs w:val="24"/>
        </w:rPr>
        <w:t>Examining the global distribution of fossil fuel resources, and renewable potential</w:t>
      </w:r>
    </w:p>
    <w:p w14:paraId="739619E1" w14:textId="77777777" w:rsidR="00536936" w:rsidRPr="00536936" w:rsidRDefault="00536936" w:rsidP="00C464A7">
      <w:pPr>
        <w:spacing w:after="0"/>
        <w:rPr>
          <w:rFonts w:ascii="Times New Roman" w:hAnsi="Times New Roman" w:cs="Times New Roman"/>
          <w:i/>
          <w:sz w:val="24"/>
          <w:szCs w:val="24"/>
        </w:rPr>
      </w:pPr>
    </w:p>
    <w:p w14:paraId="606BCC90" w14:textId="77777777" w:rsidR="00C464A7" w:rsidRPr="00536936" w:rsidRDefault="00445A86" w:rsidP="00C464A7">
      <w:pPr>
        <w:spacing w:after="0"/>
        <w:rPr>
          <w:rFonts w:ascii="Times New Roman" w:hAnsi="Times New Roman" w:cs="Times New Roman"/>
          <w:i/>
          <w:sz w:val="24"/>
          <w:szCs w:val="24"/>
        </w:rPr>
      </w:pPr>
      <w:r w:rsidRPr="00536936">
        <w:rPr>
          <w:rFonts w:ascii="Times New Roman" w:hAnsi="Times New Roman" w:cs="Times New Roman"/>
          <w:i/>
          <w:sz w:val="24"/>
          <w:szCs w:val="24"/>
        </w:rPr>
        <w:t>E</w:t>
      </w:r>
      <w:r w:rsidR="00C464A7" w:rsidRPr="00536936">
        <w:rPr>
          <w:rFonts w:ascii="Times New Roman" w:hAnsi="Times New Roman" w:cs="Times New Roman"/>
          <w:i/>
          <w:sz w:val="24"/>
          <w:szCs w:val="24"/>
        </w:rPr>
        <w:t>nergy security</w:t>
      </w:r>
      <w:r w:rsidRPr="00536936">
        <w:rPr>
          <w:rFonts w:ascii="Times New Roman" w:hAnsi="Times New Roman" w:cs="Times New Roman"/>
          <w:i/>
          <w:sz w:val="24"/>
          <w:szCs w:val="24"/>
        </w:rPr>
        <w:t xml:space="preserve"> requires a country to have a range of energy supplies; c</w:t>
      </w:r>
      <w:r w:rsidR="00C464A7" w:rsidRPr="00536936">
        <w:rPr>
          <w:rFonts w:ascii="Times New Roman" w:hAnsi="Times New Roman" w:cs="Times New Roman"/>
          <w:i/>
          <w:sz w:val="24"/>
          <w:szCs w:val="24"/>
        </w:rPr>
        <w:t xml:space="preserve">ontrol over both </w:t>
      </w:r>
      <w:r w:rsidRPr="00536936">
        <w:rPr>
          <w:rFonts w:ascii="Times New Roman" w:hAnsi="Times New Roman" w:cs="Times New Roman"/>
          <w:i/>
          <w:sz w:val="24"/>
          <w:szCs w:val="24"/>
        </w:rPr>
        <w:t xml:space="preserve">energy </w:t>
      </w:r>
      <w:r w:rsidR="00C464A7" w:rsidRPr="00536936">
        <w:rPr>
          <w:rFonts w:ascii="Times New Roman" w:hAnsi="Times New Roman" w:cs="Times New Roman"/>
          <w:i/>
          <w:sz w:val="24"/>
          <w:szCs w:val="24"/>
        </w:rPr>
        <w:t>supplies and prices</w:t>
      </w:r>
      <w:r w:rsidRPr="00536936">
        <w:rPr>
          <w:rFonts w:ascii="Times New Roman" w:hAnsi="Times New Roman" w:cs="Times New Roman"/>
          <w:i/>
          <w:sz w:val="24"/>
          <w:szCs w:val="24"/>
        </w:rPr>
        <w:t xml:space="preserve"> and political stability. </w:t>
      </w:r>
      <w:r w:rsidR="00C464A7" w:rsidRPr="00536936">
        <w:rPr>
          <w:rFonts w:ascii="Times New Roman" w:hAnsi="Times New Roman" w:cs="Times New Roman"/>
          <w:i/>
          <w:sz w:val="24"/>
          <w:szCs w:val="24"/>
        </w:rPr>
        <w:t>Energy security can be improved by greater energy efficiency and self-sufficiency, decentralization of energy production and short-term stockpiles.</w:t>
      </w:r>
    </w:p>
    <w:p w14:paraId="2293AC05" w14:textId="77777777" w:rsidR="00C464A7" w:rsidRPr="00536936" w:rsidRDefault="00536936" w:rsidP="00536936">
      <w:pPr>
        <w:spacing w:after="0"/>
        <w:ind w:left="1440"/>
        <w:rPr>
          <w:rFonts w:ascii="Times New Roman" w:hAnsi="Times New Roman" w:cs="Times New Roman"/>
          <w:i/>
          <w:sz w:val="24"/>
          <w:szCs w:val="24"/>
        </w:rPr>
      </w:pPr>
      <w:r w:rsidRPr="00536936">
        <w:rPr>
          <w:rFonts w:ascii="Times New Roman" w:hAnsi="Times New Roman" w:cs="Times New Roman"/>
          <w:noProof/>
          <w:sz w:val="24"/>
          <w:szCs w:val="24"/>
          <w:lang w:val="en-US"/>
        </w:rPr>
        <w:drawing>
          <wp:inline distT="0" distB="0" distL="0" distR="0" wp14:anchorId="64BBE2F6" wp14:editId="16FEE07F">
            <wp:extent cx="4351020" cy="2831978"/>
            <wp:effectExtent l="0" t="0" r="0" b="0"/>
            <wp:docPr id="1" name="Picture 1" descr="http://4.bp.blogspot.com/-TzLDmBj1lMc/Ttpb56EjbdI/AAAAAAAAAGI/-_RCNnWw0rI/s400/oilpricetre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TzLDmBj1lMc/Ttpb56EjbdI/AAAAAAAAAGI/-_RCNnWw0rI/s400/oilpricetrends.JPG"/>
                    <pic:cNvPicPr>
                      <a:picLocks noChangeAspect="1" noChangeArrowheads="1"/>
                    </pic:cNvPicPr>
                  </pic:nvPicPr>
                  <pic:blipFill>
                    <a:blip r:embed="rId6" cstate="print"/>
                    <a:srcRect/>
                    <a:stretch>
                      <a:fillRect/>
                    </a:stretch>
                  </pic:blipFill>
                  <pic:spPr bwMode="auto">
                    <a:xfrm>
                      <a:off x="0" y="0"/>
                      <a:ext cx="4351697" cy="2832419"/>
                    </a:xfrm>
                    <a:prstGeom prst="rect">
                      <a:avLst/>
                    </a:prstGeom>
                    <a:noFill/>
                    <a:ln w="9525">
                      <a:noFill/>
                      <a:miter lim="800000"/>
                      <a:headEnd/>
                      <a:tailEnd/>
                    </a:ln>
                  </pic:spPr>
                </pic:pic>
              </a:graphicData>
            </a:graphic>
          </wp:inline>
        </w:drawing>
      </w:r>
    </w:p>
    <w:p w14:paraId="163B1163" w14:textId="77777777" w:rsidR="00536936" w:rsidRDefault="00536936" w:rsidP="00536936">
      <w:pPr>
        <w:spacing w:after="0"/>
        <w:rPr>
          <w:rFonts w:ascii="Times New Roman" w:hAnsi="Times New Roman" w:cs="Times New Roman"/>
          <w:sz w:val="24"/>
          <w:szCs w:val="24"/>
        </w:rPr>
      </w:pPr>
    </w:p>
    <w:p w14:paraId="7316C712" w14:textId="77777777" w:rsidR="00536936" w:rsidRPr="00536936" w:rsidRDefault="00536936" w:rsidP="00536936">
      <w:pPr>
        <w:spacing w:after="0"/>
        <w:rPr>
          <w:rFonts w:ascii="Times New Roman" w:hAnsi="Times New Roman" w:cs="Times New Roman"/>
          <w:sz w:val="24"/>
          <w:szCs w:val="24"/>
        </w:rPr>
      </w:pPr>
      <w:r w:rsidRPr="00536936">
        <w:rPr>
          <w:rFonts w:ascii="Times New Roman" w:hAnsi="Times New Roman" w:cs="Times New Roman"/>
          <w:sz w:val="24"/>
          <w:szCs w:val="24"/>
        </w:rPr>
        <w:t>In 1973-74 the first major oil shock hit the world. This oil</w:t>
      </w:r>
      <w:r>
        <w:rPr>
          <w:rFonts w:ascii="Times New Roman" w:hAnsi="Times New Roman" w:cs="Times New Roman"/>
          <w:sz w:val="24"/>
          <w:szCs w:val="24"/>
        </w:rPr>
        <w:t xml:space="preserve"> crisis followed years of </w:t>
      </w:r>
      <w:r w:rsidRPr="00536936">
        <w:rPr>
          <w:rFonts w:ascii="Times New Roman" w:hAnsi="Times New Roman" w:cs="Times New Roman"/>
          <w:sz w:val="24"/>
          <w:szCs w:val="24"/>
        </w:rPr>
        <w:t xml:space="preserve">acrimonious negotiations between members of the Organization of Petroleum </w:t>
      </w:r>
      <w:r>
        <w:rPr>
          <w:rFonts w:ascii="Times New Roman" w:hAnsi="Times New Roman" w:cs="Times New Roman"/>
          <w:sz w:val="24"/>
          <w:szCs w:val="24"/>
        </w:rPr>
        <w:t>Exporting Countries (OPEC) and w</w:t>
      </w:r>
      <w:r w:rsidRPr="00536936">
        <w:rPr>
          <w:rFonts w:ascii="Times New Roman" w:hAnsi="Times New Roman" w:cs="Times New Roman"/>
          <w:sz w:val="24"/>
          <w:szCs w:val="24"/>
        </w:rPr>
        <w:t>estern oil companies over petroleum production and pricing levels. Arab members of OPEC, in response to the outbreak of the Yom Kippur War, raised the posted price of crude by 70% and placed an embargo on exports to the U.S. and other nations.</w:t>
      </w:r>
      <w:r>
        <w:rPr>
          <w:rFonts w:ascii="Times New Roman" w:hAnsi="Times New Roman" w:cs="Times New Roman"/>
          <w:sz w:val="24"/>
          <w:szCs w:val="24"/>
        </w:rPr>
        <w:t xml:space="preserve"> The United States started a</w:t>
      </w:r>
      <w:r w:rsidRPr="00536936">
        <w:rPr>
          <w:rFonts w:ascii="Times New Roman" w:hAnsi="Times New Roman" w:cs="Times New Roman"/>
          <w:sz w:val="24"/>
          <w:szCs w:val="24"/>
        </w:rPr>
        <w:t xml:space="preserve"> </w:t>
      </w:r>
      <w:r>
        <w:rPr>
          <w:rFonts w:ascii="Times New Roman" w:hAnsi="Times New Roman" w:cs="Times New Roman"/>
          <w:sz w:val="24"/>
          <w:szCs w:val="24"/>
        </w:rPr>
        <w:t>Strategic Petroleum R</w:t>
      </w:r>
      <w:r w:rsidRPr="00536936">
        <w:rPr>
          <w:rFonts w:ascii="Times New Roman" w:hAnsi="Times New Roman" w:cs="Times New Roman"/>
          <w:sz w:val="24"/>
          <w:szCs w:val="24"/>
        </w:rPr>
        <w:t xml:space="preserve">eserve in 1975 after oil supplies were cut off during the 1973-74 oil embargo, to mitigate future temporary supply disruptions. The United States </w:t>
      </w:r>
      <w:r>
        <w:rPr>
          <w:rFonts w:ascii="Times New Roman" w:hAnsi="Times New Roman" w:cs="Times New Roman"/>
          <w:sz w:val="24"/>
          <w:szCs w:val="24"/>
        </w:rPr>
        <w:t xml:space="preserve">now </w:t>
      </w:r>
      <w:r w:rsidRPr="00536936">
        <w:rPr>
          <w:rFonts w:ascii="Times New Roman" w:hAnsi="Times New Roman" w:cs="Times New Roman"/>
          <w:sz w:val="24"/>
          <w:szCs w:val="24"/>
        </w:rPr>
        <w:t>imports a net 12 million barrels (1,900,000 m</w:t>
      </w:r>
      <w:r w:rsidRPr="00536936">
        <w:rPr>
          <w:rFonts w:ascii="Times New Roman" w:hAnsi="Times New Roman" w:cs="Times New Roman"/>
          <w:sz w:val="24"/>
          <w:szCs w:val="24"/>
          <w:vertAlign w:val="superscript"/>
        </w:rPr>
        <w:t>3</w:t>
      </w:r>
      <w:r>
        <w:rPr>
          <w:rFonts w:ascii="Times New Roman" w:hAnsi="Times New Roman" w:cs="Times New Roman"/>
          <w:sz w:val="24"/>
          <w:szCs w:val="24"/>
        </w:rPr>
        <w:t>) of oil a day, so the reserve</w:t>
      </w:r>
      <w:r w:rsidRPr="00536936">
        <w:rPr>
          <w:rFonts w:ascii="Times New Roman" w:hAnsi="Times New Roman" w:cs="Times New Roman"/>
          <w:sz w:val="24"/>
          <w:szCs w:val="24"/>
        </w:rPr>
        <w:t xml:space="preserve"> holds about a 58-day supply.  However, the maximum total withdrawal capability from the SPR is only 4.4 million barrels per day, making it a 160 + day supply.</w:t>
      </w:r>
    </w:p>
    <w:p w14:paraId="4BE00203" w14:textId="77777777" w:rsidR="00536936" w:rsidRDefault="00536936" w:rsidP="00C464A7">
      <w:pPr>
        <w:spacing w:after="0"/>
        <w:rPr>
          <w:rFonts w:ascii="Times New Roman" w:hAnsi="Times New Roman" w:cs="Times New Roman"/>
          <w:b/>
          <w:sz w:val="24"/>
          <w:szCs w:val="24"/>
        </w:rPr>
      </w:pPr>
    </w:p>
    <w:p w14:paraId="6BBA0C52" w14:textId="77777777" w:rsidR="00C464A7" w:rsidRPr="00536936" w:rsidRDefault="00536936" w:rsidP="00C464A7">
      <w:pPr>
        <w:spacing w:after="0"/>
        <w:rPr>
          <w:rFonts w:ascii="Times New Roman" w:hAnsi="Times New Roman" w:cs="Times New Roman"/>
          <w:b/>
          <w:sz w:val="24"/>
          <w:szCs w:val="24"/>
        </w:rPr>
      </w:pPr>
      <w:r>
        <w:rPr>
          <w:rFonts w:ascii="Times New Roman" w:hAnsi="Times New Roman" w:cs="Times New Roman"/>
          <w:b/>
          <w:sz w:val="24"/>
          <w:szCs w:val="24"/>
        </w:rPr>
        <w:t>Over to You:</w:t>
      </w:r>
    </w:p>
    <w:p w14:paraId="5B77A0D2" w14:textId="77777777" w:rsidR="00BD3B36" w:rsidRPr="00536936" w:rsidRDefault="00BD3B36" w:rsidP="00C464A7">
      <w:pPr>
        <w:pStyle w:val="ListParagraph"/>
        <w:numPr>
          <w:ilvl w:val="0"/>
          <w:numId w:val="3"/>
        </w:numPr>
        <w:spacing w:after="0"/>
        <w:rPr>
          <w:rFonts w:ascii="Times New Roman" w:hAnsi="Times New Roman" w:cs="Times New Roman"/>
          <w:sz w:val="24"/>
          <w:szCs w:val="24"/>
        </w:rPr>
      </w:pPr>
      <w:r w:rsidRPr="00536936">
        <w:rPr>
          <w:rFonts w:ascii="Times New Roman" w:hAnsi="Times New Roman" w:cs="Times New Roman"/>
          <w:sz w:val="24"/>
          <w:szCs w:val="24"/>
        </w:rPr>
        <w:t>List the top three countries in terms of the reserves of finite oil, coal and natural gas.</w:t>
      </w:r>
    </w:p>
    <w:p w14:paraId="17617C05" w14:textId="77777777" w:rsidR="00BD3B36" w:rsidRPr="00536936" w:rsidRDefault="00C21A3F" w:rsidP="00C464A7">
      <w:pPr>
        <w:pStyle w:val="ListParagraph"/>
        <w:numPr>
          <w:ilvl w:val="0"/>
          <w:numId w:val="3"/>
        </w:numPr>
        <w:spacing w:after="0"/>
        <w:rPr>
          <w:rFonts w:ascii="Times New Roman" w:hAnsi="Times New Roman" w:cs="Times New Roman"/>
          <w:sz w:val="24"/>
          <w:szCs w:val="24"/>
        </w:rPr>
      </w:pPr>
      <w:r w:rsidRPr="00536936">
        <w:rPr>
          <w:rFonts w:ascii="Times New Roman" w:hAnsi="Times New Roman" w:cs="Times New Roman"/>
          <w:bCs/>
          <w:sz w:val="24"/>
          <w:szCs w:val="24"/>
        </w:rPr>
        <w:t>Uranium mining</w:t>
      </w:r>
      <w:r w:rsidRPr="00536936">
        <w:rPr>
          <w:rFonts w:ascii="Times New Roman" w:hAnsi="Times New Roman" w:cs="Times New Roman"/>
          <w:sz w:val="24"/>
          <w:szCs w:val="24"/>
        </w:rPr>
        <w:t xml:space="preserve"> is the process of extraction of uranium ore from the ground. The worldwide production of ur</w:t>
      </w:r>
      <w:r w:rsidR="00A16495" w:rsidRPr="00536936">
        <w:rPr>
          <w:rFonts w:ascii="Times New Roman" w:hAnsi="Times New Roman" w:cs="Times New Roman"/>
          <w:sz w:val="24"/>
          <w:szCs w:val="24"/>
        </w:rPr>
        <w:t>anium in 2011 topped 64,</w:t>
      </w:r>
      <w:r w:rsidRPr="00536936">
        <w:rPr>
          <w:rFonts w:ascii="Times New Roman" w:hAnsi="Times New Roman" w:cs="Times New Roman"/>
          <w:sz w:val="24"/>
          <w:szCs w:val="24"/>
        </w:rPr>
        <w:t xml:space="preserve">402 tonnes. Kazakhstan, Canada, and Australia are the top three producers and together account for 64 per cent of world uranium production. </w:t>
      </w:r>
      <w:r w:rsidR="00BD3B36" w:rsidRPr="00536936">
        <w:rPr>
          <w:rFonts w:ascii="Times New Roman" w:hAnsi="Times New Roman" w:cs="Times New Roman"/>
          <w:sz w:val="24"/>
          <w:szCs w:val="24"/>
        </w:rPr>
        <w:t xml:space="preserve">Australia </w:t>
      </w:r>
      <w:r w:rsidRPr="00536936">
        <w:rPr>
          <w:rFonts w:ascii="Times New Roman" w:hAnsi="Times New Roman" w:cs="Times New Roman"/>
          <w:sz w:val="24"/>
          <w:szCs w:val="24"/>
        </w:rPr>
        <w:t>produced 11 per cent of global supply and yet has... no nuclear power plants. Explain why you think the government has reservations about the nuclear industry</w:t>
      </w:r>
      <w:r w:rsidR="00BD3B36" w:rsidRPr="00536936">
        <w:rPr>
          <w:rFonts w:ascii="Times New Roman" w:hAnsi="Times New Roman" w:cs="Times New Roman"/>
          <w:sz w:val="24"/>
          <w:szCs w:val="24"/>
        </w:rPr>
        <w:t>?</w:t>
      </w:r>
      <w:r w:rsidRPr="00536936">
        <w:rPr>
          <w:rFonts w:ascii="Times New Roman" w:hAnsi="Times New Roman" w:cs="Times New Roman"/>
          <w:sz w:val="24"/>
          <w:szCs w:val="24"/>
        </w:rPr>
        <w:t xml:space="preserve"> </w:t>
      </w:r>
    </w:p>
    <w:p w14:paraId="11DF9C98" w14:textId="77777777" w:rsidR="00BD3B36" w:rsidRPr="00536936" w:rsidRDefault="00536936" w:rsidP="00C464A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List the countries that</w:t>
      </w:r>
      <w:r w:rsidR="00BD3B36" w:rsidRPr="00536936">
        <w:rPr>
          <w:rFonts w:ascii="Times New Roman" w:hAnsi="Times New Roman" w:cs="Times New Roman"/>
          <w:sz w:val="24"/>
          <w:szCs w:val="24"/>
        </w:rPr>
        <w:t xml:space="preserve"> appear in more than one top ten table for any resource. </w:t>
      </w:r>
      <w:r w:rsidR="00C464A7" w:rsidRPr="00536936">
        <w:rPr>
          <w:rFonts w:ascii="Times New Roman" w:hAnsi="Times New Roman" w:cs="Times New Roman"/>
          <w:sz w:val="24"/>
          <w:szCs w:val="24"/>
        </w:rPr>
        <w:t>What other factors might still make these countries energy insecure?</w:t>
      </w:r>
    </w:p>
    <w:p w14:paraId="4A871F5A" w14:textId="77777777" w:rsidR="00CC0425" w:rsidRPr="00536936" w:rsidRDefault="00C464A7" w:rsidP="00C464A7">
      <w:pPr>
        <w:pStyle w:val="ListParagraph"/>
        <w:numPr>
          <w:ilvl w:val="0"/>
          <w:numId w:val="3"/>
        </w:numPr>
        <w:spacing w:after="0"/>
        <w:rPr>
          <w:rFonts w:ascii="Times New Roman" w:hAnsi="Times New Roman" w:cs="Times New Roman"/>
          <w:sz w:val="24"/>
          <w:szCs w:val="24"/>
        </w:rPr>
      </w:pPr>
      <w:r w:rsidRPr="00536936">
        <w:rPr>
          <w:rFonts w:ascii="Times New Roman" w:hAnsi="Times New Roman" w:cs="Times New Roman"/>
          <w:sz w:val="24"/>
          <w:szCs w:val="24"/>
        </w:rPr>
        <w:t xml:space="preserve">Describe how Masdar City has increased energy efficiency in both the construction and energy sectors. </w:t>
      </w:r>
    </w:p>
    <w:p w14:paraId="3CCA9903" w14:textId="77777777" w:rsidR="00536936" w:rsidRDefault="00445A86" w:rsidP="00536936">
      <w:pPr>
        <w:pStyle w:val="ListParagraph"/>
        <w:numPr>
          <w:ilvl w:val="0"/>
          <w:numId w:val="3"/>
        </w:numPr>
        <w:spacing w:after="0"/>
        <w:rPr>
          <w:rFonts w:ascii="Times New Roman" w:hAnsi="Times New Roman" w:cs="Times New Roman"/>
          <w:sz w:val="24"/>
          <w:szCs w:val="24"/>
        </w:rPr>
      </w:pPr>
      <w:r w:rsidRPr="00536936">
        <w:rPr>
          <w:rFonts w:ascii="Times New Roman" w:hAnsi="Times New Roman" w:cs="Times New Roman"/>
          <w:sz w:val="24"/>
          <w:szCs w:val="24"/>
        </w:rPr>
        <w:t xml:space="preserve">The price of oil peaked at $147 dollars a barrel in </w:t>
      </w:r>
      <w:r w:rsidR="00E22687" w:rsidRPr="00536936">
        <w:rPr>
          <w:rFonts w:ascii="Times New Roman" w:hAnsi="Times New Roman" w:cs="Times New Roman"/>
          <w:sz w:val="24"/>
          <w:szCs w:val="24"/>
        </w:rPr>
        <w:t>July 2008. H</w:t>
      </w:r>
      <w:r w:rsidRPr="00536936">
        <w:rPr>
          <w:rFonts w:ascii="Times New Roman" w:hAnsi="Times New Roman" w:cs="Times New Roman"/>
          <w:sz w:val="24"/>
          <w:szCs w:val="24"/>
        </w:rPr>
        <w:t>ow does oil price impact on the cost of food?</w:t>
      </w:r>
      <w:r w:rsidR="00536936" w:rsidRPr="00536936">
        <w:rPr>
          <w:rFonts w:ascii="Times New Roman" w:hAnsi="Times New Roman" w:cs="Times New Roman"/>
          <w:sz w:val="24"/>
          <w:szCs w:val="24"/>
        </w:rPr>
        <w:t xml:space="preserve"> </w:t>
      </w:r>
    </w:p>
    <w:p w14:paraId="435CCF59" w14:textId="77777777" w:rsidR="00536936" w:rsidRPr="00536936" w:rsidRDefault="00536936" w:rsidP="00536936">
      <w:pPr>
        <w:pStyle w:val="ListParagraph"/>
        <w:numPr>
          <w:ilvl w:val="0"/>
          <w:numId w:val="3"/>
        </w:numPr>
        <w:spacing w:after="0"/>
        <w:rPr>
          <w:rFonts w:ascii="Times New Roman" w:hAnsi="Times New Roman" w:cs="Times New Roman"/>
          <w:sz w:val="24"/>
          <w:szCs w:val="24"/>
        </w:rPr>
      </w:pPr>
      <w:r w:rsidRPr="00536936">
        <w:rPr>
          <w:rFonts w:ascii="Times New Roman" w:hAnsi="Times New Roman" w:cs="Times New Roman"/>
          <w:sz w:val="24"/>
          <w:szCs w:val="24"/>
        </w:rPr>
        <w:t>Explain how the Strategic Petroleum Reserve benefits American citizens.</w:t>
      </w:r>
    </w:p>
    <w:p w14:paraId="5A8B5934" w14:textId="77777777" w:rsidR="009C7B61" w:rsidRPr="00536936" w:rsidRDefault="00536936" w:rsidP="009C7B61">
      <w:pPr>
        <w:pStyle w:val="ListParagraph"/>
        <w:numPr>
          <w:ilvl w:val="0"/>
          <w:numId w:val="3"/>
        </w:numPr>
        <w:spacing w:after="0"/>
        <w:rPr>
          <w:rFonts w:ascii="Times New Roman" w:hAnsi="Times New Roman" w:cs="Times New Roman"/>
          <w:sz w:val="24"/>
          <w:szCs w:val="24"/>
        </w:rPr>
      </w:pPr>
      <w:r w:rsidRPr="00536936">
        <w:rPr>
          <w:rFonts w:ascii="Times New Roman" w:hAnsi="Times New Roman" w:cs="Times New Roman"/>
          <w:sz w:val="24"/>
          <w:szCs w:val="24"/>
        </w:rPr>
        <w:t>How else is America ensuring itself an energy secure future?</w:t>
      </w:r>
    </w:p>
    <w:p w14:paraId="2EEA11DC" w14:textId="77777777" w:rsidR="00536936" w:rsidRDefault="00536936"/>
    <w:sectPr w:rsidR="00536936" w:rsidSect="00536936">
      <w:pgSz w:w="11906" w:h="16838"/>
      <w:pgMar w:top="567"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4BC6"/>
    <w:multiLevelType w:val="hybridMultilevel"/>
    <w:tmpl w:val="82CC3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682654"/>
    <w:multiLevelType w:val="hybridMultilevel"/>
    <w:tmpl w:val="16E4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CE1E01"/>
    <w:multiLevelType w:val="hybridMultilevel"/>
    <w:tmpl w:val="86D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D3B36"/>
    <w:rsid w:val="003E744C"/>
    <w:rsid w:val="00445A86"/>
    <w:rsid w:val="00510A68"/>
    <w:rsid w:val="00536936"/>
    <w:rsid w:val="006003E5"/>
    <w:rsid w:val="00824B46"/>
    <w:rsid w:val="009C7B61"/>
    <w:rsid w:val="00A16495"/>
    <w:rsid w:val="00A2332B"/>
    <w:rsid w:val="00A65C48"/>
    <w:rsid w:val="00AA47D8"/>
    <w:rsid w:val="00B75795"/>
    <w:rsid w:val="00BD3B36"/>
    <w:rsid w:val="00C21A3F"/>
    <w:rsid w:val="00C464A7"/>
    <w:rsid w:val="00CB277F"/>
    <w:rsid w:val="00CC0425"/>
    <w:rsid w:val="00DB54FA"/>
    <w:rsid w:val="00E226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2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A3F"/>
    <w:rPr>
      <w:color w:val="0000FF"/>
      <w:u w:val="single"/>
    </w:rPr>
  </w:style>
  <w:style w:type="paragraph" w:styleId="ListParagraph">
    <w:name w:val="List Paragraph"/>
    <w:basedOn w:val="Normal"/>
    <w:uiPriority w:val="34"/>
    <w:qFormat/>
    <w:rsid w:val="00A16495"/>
    <w:pPr>
      <w:ind w:left="720"/>
      <w:contextualSpacing/>
    </w:pPr>
  </w:style>
  <w:style w:type="paragraph" w:styleId="BalloonText">
    <w:name w:val="Balloon Text"/>
    <w:basedOn w:val="Normal"/>
    <w:link w:val="BalloonTextChar"/>
    <w:uiPriority w:val="99"/>
    <w:semiHidden/>
    <w:unhideWhenUsed/>
    <w:rsid w:val="0082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B46"/>
    <w:rPr>
      <w:rFonts w:ascii="Tahoma" w:hAnsi="Tahoma" w:cs="Tahoma"/>
      <w:sz w:val="16"/>
      <w:szCs w:val="16"/>
    </w:rPr>
  </w:style>
  <w:style w:type="paragraph" w:styleId="Title">
    <w:name w:val="Title"/>
    <w:basedOn w:val="Normal"/>
    <w:next w:val="Normal"/>
    <w:link w:val="TitleChar"/>
    <w:uiPriority w:val="10"/>
    <w:qFormat/>
    <w:rsid w:val="00A233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32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Pages>
  <Words>352</Words>
  <Characters>2007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Emma Rawlings smith</cp:lastModifiedBy>
  <cp:revision>9</cp:revision>
  <dcterms:created xsi:type="dcterms:W3CDTF">2012-09-05T11:35:00Z</dcterms:created>
  <dcterms:modified xsi:type="dcterms:W3CDTF">2013-07-04T17:14:00Z</dcterms:modified>
</cp:coreProperties>
</file>